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9" w:rsidRDefault="00917AB9" w:rsidP="00917A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 о сотрудничестве</w:t>
      </w:r>
    </w:p>
    <w:p w:rsidR="00917AB9" w:rsidRDefault="00917AB9" w:rsidP="00917A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Координационным Советом отделений РСПП в Сибирском     федеральном округе и Исполнительным комитетом</w:t>
      </w:r>
    </w:p>
    <w:p w:rsidR="00917AB9" w:rsidRDefault="00917AB9" w:rsidP="00917A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Межрегиональной ассоциации  «Сибирское соглашение»</w:t>
      </w: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Улан-Удэ                                                                                  14 октября 2010 г.</w:t>
      </w:r>
    </w:p>
    <w:p w:rsidR="00917AB9" w:rsidRP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917AB9" w:rsidRDefault="00917AB9" w:rsidP="00917AB9">
      <w:pPr>
        <w:spacing w:after="0" w:line="360" w:lineRule="exact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Совет отделений РСПП в Сибирском федеральном округе (КСО РСПП в СФО) в лице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заместителя Председателя Мещерякова Анатолия Анатольевича, действующего на основании Положения о КСО РСПП в СФО, и Исполнительный комитет Межрегиональной ассоциации «Сибирское соглашение» (МАСС) в лице Председателя Иванкова Владимира Ивановича, действующего на основании Устава МАСС, именуемые в дальнейшем Стороны, исходя из признания необходимости объединения усилий и координации действий, направленных на обеспечение развития эффективной экономики и реализацию Стратегии социально-экономического развития Сибири до 2020 года, утвержденную распоряжением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июля 2010 года № 1120-р, достижения устойчивого экономического роста и развития социально-трудовых и связанных с ними экономических отношений заключили настоящее Соглашение.</w:t>
      </w:r>
    </w:p>
    <w:p w:rsidR="00917AB9" w:rsidRDefault="00917AB9" w:rsidP="00917AB9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</w:t>
      </w:r>
    </w:p>
    <w:p w:rsidR="00917AB9" w:rsidRDefault="00917AB9" w:rsidP="00917AB9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1.1. Предметом настоящего Соглашения является сотрудничество Сторон по вопросам реализации Стратегии социально-экономического развития Сибири до 2020 года, решение актуальных социально-экономических проблем регионов Сибирского федерального округа с использованием принципов государственно-частного партнерства, обеспечение благоприятных экономических, правовых, политических и иных условий развития предпринимательской деятельности и создание благоприятного делового климата в Сибири. 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Стороны руководствуются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законодательством субъектов Российской Федерации, находящихся на территории Сибирского федерального округа (далее – субъекты Российской Федерации), Положением о КСО РСПП в СФО и Уставом МАСС.</w:t>
      </w:r>
    </w:p>
    <w:p w:rsidR="00917AB9" w:rsidRDefault="00917AB9" w:rsidP="00917A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соответствии с настоящим Соглашением Стороны осуществляют сотрудничество по следующим направлениям: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выработка совместной консолидированной позиции по важнейшим вопросам экономического и социального развития;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Стратегий социально-экономического развития Сибири до 2020г. и создание условий, обеспечивающих достойный уровень жизни граждан;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и стимулов для модернизации и диверсификации производства товаров и услуг;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предложений и рекомендаций по совершенствованию законодательства Российской Федерации, направленного на формирование цивилизованных рыночных отношений, защиту прав собственности, обеспечение  свободы предпринимательства и развитие деловой активности;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концепций, проектов и прогнозов регионального и отраслевого развития Российской Федерации, модернизации промышленности, науки, образования и социальной сферы;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разработке программ энергосбережения и рационального использования природных ресурсов;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и развитию новых центров инновационного роста;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и инициатив по повышению эффективности  региональной экономики, развитию механизмов государственно-частного партнерства, совершенствованию государственного управления;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привлечению инвестиций и продвижению высокотехнологичной продукции, произведенной в Сибирском федеральном округе, на внутренние и мировые рынки; 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эффективных механизмов стимулирования инвестиций и инноваций;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 и реализации программ подготовки кадров, необходимых для формирования инновационной экономики, обеспечения занятости и сбалансированного использования трудовых ресурсов;</w:t>
      </w:r>
    </w:p>
    <w:p w:rsidR="00917AB9" w:rsidRDefault="00917AB9" w:rsidP="00917AB9">
      <w:pPr>
        <w:pStyle w:val="a5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корпоративного управления, внедрение лучшей практики и передовых технологий в целях повышения эффективности хозяйственной деятельности;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содействие реализации мер, направленных на повышение уровня конкуренции отечественных товаропроизводителей и на повышение эффективности производства, проведению его структурной перестройки с целью сохранения имеющихся и создания новых рабочих мест.</w:t>
      </w:r>
    </w:p>
    <w:p w:rsidR="00917AB9" w:rsidRDefault="00917AB9" w:rsidP="00917AB9">
      <w:pPr>
        <w:pStyle w:val="a3"/>
        <w:spacing w:line="360" w:lineRule="exact"/>
        <w:ind w:firstLine="360"/>
        <w:jc w:val="center"/>
        <w:rPr>
          <w:b/>
          <w:sz w:val="28"/>
          <w:szCs w:val="28"/>
        </w:rPr>
      </w:pPr>
    </w:p>
    <w:p w:rsidR="00917AB9" w:rsidRDefault="00917AB9" w:rsidP="00917AB9">
      <w:pPr>
        <w:pStyle w:val="a3"/>
        <w:spacing w:line="360" w:lineRule="exac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917AB9" w:rsidRDefault="00917AB9" w:rsidP="00917AB9">
      <w:pPr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Стороны в порядке взаимодействия: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 установленном порядке подготовку предложений по совершенствованию законодательства Российской Федерации, инициативную разработку и экспертизу проектов нормативных правовых актов;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совместные мероприятия, в том числе международные, включая конференции, семинары и иные публичные обсуждения по актуальным вопросам, с привлечением представителей органов государственной власти и местного самоуправления, общественных объединений, научных и иных учреждений и организаций, и обеспечивают участие в них представителей Сторон;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координируют действия по обеспечению эффективного представительства интересов делового сообщества в совещательных и иных органах, создаваемых органами государственной власти; 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обмен информацией, необходимой для выполнения условий Соглашения.</w:t>
      </w: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</w:t>
      </w:r>
    </w:p>
    <w:p w:rsidR="00917AB9" w:rsidRDefault="00917AB9" w:rsidP="00917AB9">
      <w:pPr>
        <w:pStyle w:val="a3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договорились на регулярной основе проводить консультации:</w:t>
      </w:r>
    </w:p>
    <w:p w:rsidR="00917AB9" w:rsidRDefault="00917AB9" w:rsidP="00917AB9">
      <w:pPr>
        <w:pStyle w:val="a3"/>
        <w:spacing w:line="360" w:lineRule="exact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 основным параметрам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стратегий и программ социально-экономического развития Сибирского федерального округа и субъектов Российской Федерации на долгосрочную и среднесрочную перспективу;</w:t>
      </w:r>
    </w:p>
    <w:p w:rsidR="00917AB9" w:rsidRDefault="00917AB9" w:rsidP="00917AB9">
      <w:pPr>
        <w:pStyle w:val="a3"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вопросам реализации приоритетных национальных проектов в регионах </w:t>
      </w:r>
      <w:proofErr w:type="gramStart"/>
      <w:r>
        <w:rPr>
          <w:sz w:val="28"/>
          <w:szCs w:val="28"/>
        </w:rPr>
        <w:t>Сибирского</w:t>
      </w:r>
      <w:proofErr w:type="gramEnd"/>
      <w:r>
        <w:rPr>
          <w:sz w:val="28"/>
          <w:szCs w:val="28"/>
        </w:rPr>
        <w:t xml:space="preserve"> федерального округа;</w:t>
      </w:r>
    </w:p>
    <w:p w:rsidR="00917AB9" w:rsidRDefault="00917AB9" w:rsidP="00917AB9">
      <w:pPr>
        <w:pStyle w:val="a3"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развитию взаимодействия между властью и бизнесом по созданию благоприятного делового климата;</w:t>
      </w:r>
    </w:p>
    <w:p w:rsidR="00917AB9" w:rsidRDefault="00917AB9" w:rsidP="00917AB9">
      <w:pPr>
        <w:pStyle w:val="a3"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выработке и реализации мер по противодействию рейдерским захватам предприятий промышленности, агропромышленного комплекса и научных организаций;</w:t>
      </w:r>
    </w:p>
    <w:p w:rsidR="00917AB9" w:rsidRDefault="00917AB9" w:rsidP="00917AB9">
      <w:pPr>
        <w:pStyle w:val="a3"/>
        <w:spacing w:line="3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подготовке предложений по внесению изменений и дополнений в  действующее федеральное и региональное законодательство, в том числе в налоговое законодательство, направленных на создание благоприятного делового климата.</w:t>
      </w:r>
    </w:p>
    <w:p w:rsidR="00917AB9" w:rsidRDefault="00917AB9" w:rsidP="00917AB9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 будут содействовать развитию предпринимательства, в том числе малого и среднего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предложений по совершенствованию законодательной базы по вопросам налогообложения малых и средних предприятий, улучшения налогового администрирования,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доступа к объектам нежилого фонда и земельным участкам, находящимся в собственности субъектов Российской Федерации и муниципальной собственности, а также расширения государственной поддержки малого и среднего предпринимательства, включая развитие финансово-кредитной поддержки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бизнеса.</w:t>
      </w: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5. 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Координацию деятельности Сторон по реализации Соглашения осуществляет Рабочая группа по сотрудничеству между КСО РСПП в СФО и МАСС из числа представителей Координационного совета РСПП в Сибирском федеральном округе и представителей Исполнительного комитета МАСС.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Состав Рабочей группы утверждается Председателем КСО РСПП в СФО  по согласованию с Председателем Исполнительного комитета МАСС. </w:t>
      </w: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 целью организации совместной деятельности по исполнению Соглашения Стороны договорились:</w:t>
      </w:r>
    </w:p>
    <w:p w:rsidR="00917AB9" w:rsidRDefault="00917AB9" w:rsidP="00917AB9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разрабатывать план совместных действий по реализации Соглашения и обсуждать ход его выполнения;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представителям Сторон возможность участия в рассмотрении проблем, не включенных в Соглашение, но представляющих взаимный интерес;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представителей сторон о принимаемых решениях и нормативных правовых актах в области социально-трудовых отношений;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рассмотрении кандидатур руководителей организаций, представляемых к государственным наградам и присвоению почетных званий Российской Федерации учитывать результаты выполнения региональных трехсторонних, отраслевых и настоящего Соглашений и коллективных договоров; </w:t>
      </w:r>
    </w:p>
    <w:p w:rsidR="00917AB9" w:rsidRDefault="00917AB9" w:rsidP="00917AB9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исполнение Соглашения самостоятельно в пределах своих полномочий и совместно на расширенных заседаниях КСО РСПП в СФО и МАСС.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не возлагает на подписавшие его Стороны каких-либо имущественных, в том числе финансовых, обязательств.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228D5" w:rsidRDefault="008228D5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228D5" w:rsidRDefault="008228D5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8.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Стороны принимают меры, направленные на наиболее полное освещение средствами массовой информации совместной деятельности в рамках настоящего Соглашения.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Настоящее Соглашение заключено без ограничения срока действия и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По мере необходимости по письменному согласию Сторон в настоящее Соглашение могут вноситься изменения и дополнения.</w:t>
      </w:r>
    </w:p>
    <w:p w:rsidR="00917AB9" w:rsidRP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917AB9">
        <w:rPr>
          <w:rFonts w:ascii="Times New Roman" w:hAnsi="Times New Roman"/>
          <w:sz w:val="28"/>
          <w:szCs w:val="28"/>
        </w:rPr>
        <w:t>Стороны договорились ходатайствовать перед Полномочным представителем Президента РФ в Сибирском федеральном округе, Президентом РСПП и Председателем Совета МАСС о подписании в первом квартале 2011 года Меморандума о взаимодействии между полномочным представителем Президента РФ в СФО, РСПП и Советом МАСС.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Каждая из Сторон может добровольно выйти из Соглашения, письменно уведомив другую Сторону Соглашения не менее чем за 30 дней до выхода из Соглашения. </w:t>
      </w:r>
    </w:p>
    <w:p w:rsidR="00917AB9" w:rsidRDefault="00917AB9" w:rsidP="00917AB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Настоящее Соглашение составлено в двух экземплярах, каждый из которых имеет одинаковую силу. </w:t>
      </w: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17AB9" w:rsidRDefault="00917AB9" w:rsidP="00917AB9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991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71"/>
        <w:gridCol w:w="4820"/>
      </w:tblGrid>
      <w:tr w:rsidR="00917AB9" w:rsidTr="00917AB9">
        <w:trPr>
          <w:cantSplit/>
          <w:jc w:val="center"/>
        </w:trPr>
        <w:tc>
          <w:tcPr>
            <w:tcW w:w="2588" w:type="pct"/>
          </w:tcPr>
          <w:p w:rsidR="00917AB9" w:rsidRDefault="00917AB9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Координационного Совета</w:t>
            </w:r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отделений РСПП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Сибирском федеральном округе</w:t>
            </w:r>
            <w:proofErr w:type="gramEnd"/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   А.А.Мещеряков</w:t>
            </w:r>
          </w:p>
        </w:tc>
        <w:tc>
          <w:tcPr>
            <w:tcW w:w="2412" w:type="pct"/>
            <w:hideMark/>
          </w:tcPr>
          <w:p w:rsidR="00917AB9" w:rsidRDefault="00917AB9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Межрегиональной ассоциации «Сибирское соглашение»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17AB9" w:rsidRDefault="00917AB9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В.И. Иванков</w:t>
            </w:r>
          </w:p>
        </w:tc>
      </w:tr>
    </w:tbl>
    <w:p w:rsidR="00A04862" w:rsidRDefault="00A04862" w:rsidP="00A0486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4862" w:rsidRDefault="00A04862" w:rsidP="00A04862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A04862" w:rsidRDefault="00A04862" w:rsidP="00A04862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A04862" w:rsidRDefault="00A04862" w:rsidP="00A04862">
      <w:pPr>
        <w:spacing w:after="0" w:line="360" w:lineRule="exact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sectPr w:rsidR="00A04862" w:rsidSect="0079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62"/>
    <w:rsid w:val="002F7613"/>
    <w:rsid w:val="003A4FA7"/>
    <w:rsid w:val="00792E9D"/>
    <w:rsid w:val="008228D5"/>
    <w:rsid w:val="00825765"/>
    <w:rsid w:val="00861B50"/>
    <w:rsid w:val="00872931"/>
    <w:rsid w:val="00917AB9"/>
    <w:rsid w:val="00A04862"/>
    <w:rsid w:val="00A3221D"/>
    <w:rsid w:val="00A8102D"/>
    <w:rsid w:val="00B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4862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048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A04862"/>
    <w:pPr>
      <w:spacing w:after="120"/>
      <w:ind w:left="283"/>
    </w:pPr>
    <w:rPr>
      <w:rFonts w:ascii="Calibri" w:eastAsia="Times New Roman" w:hAnsi="Calibri" w:cs="Times New Roman"/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A04862"/>
    <w:rPr>
      <w:rFonts w:ascii="Calibri" w:eastAsia="Times New Roman" w:hAnsi="Calibri" w:cs="Times New Roman"/>
      <w:color w:val="000000"/>
    </w:rPr>
  </w:style>
  <w:style w:type="paragraph" w:customStyle="1" w:styleId="ConsPlusNormal">
    <w:name w:val="ConsPlusNormal"/>
    <w:rsid w:val="00A04862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KirovAM</dc:creator>
  <cp:lastModifiedBy>KirovAM</cp:lastModifiedBy>
  <cp:revision>7</cp:revision>
  <dcterms:created xsi:type="dcterms:W3CDTF">2010-10-12T08:19:00Z</dcterms:created>
  <dcterms:modified xsi:type="dcterms:W3CDTF">2010-10-13T10:59:00Z</dcterms:modified>
</cp:coreProperties>
</file>